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D8A" w:rsidRDefault="003467AA" w:rsidP="003467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3467AA">
        <w:rPr>
          <w:rFonts w:ascii="Times New Roman" w:hAnsi="Times New Roman" w:cs="Times New Roman"/>
          <w:b/>
          <w:sz w:val="24"/>
        </w:rPr>
        <w:t>ПРИЛОЖЕНИЯ</w:t>
      </w:r>
    </w:p>
    <w:p w:rsidR="003467AA" w:rsidRDefault="003467AA" w:rsidP="003467AA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</w:p>
    <w:p w:rsidR="003467AA" w:rsidRDefault="003467AA" w:rsidP="003467AA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3467AA" w:rsidRPr="003467AA" w:rsidRDefault="003467AA" w:rsidP="003467AA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  <w:r w:rsidRPr="003467AA">
        <w:rPr>
          <w:rFonts w:ascii="Times New Roman" w:hAnsi="Times New Roman" w:cs="Times New Roman"/>
          <w:b/>
          <w:sz w:val="24"/>
          <w:u w:val="single"/>
        </w:rPr>
        <w:t>Текст №1. «</w:t>
      </w:r>
      <w:r w:rsidRPr="003467AA">
        <w:rPr>
          <w:rFonts w:ascii="Times New Roman" w:hAnsi="Times New Roman" w:cs="Times New Roman"/>
          <w:b/>
          <w:sz w:val="24"/>
          <w:u w:val="single"/>
        </w:rPr>
        <w:t>Такой разный фосфор</w:t>
      </w:r>
      <w:r w:rsidRPr="003467AA">
        <w:rPr>
          <w:rFonts w:ascii="Times New Roman" w:hAnsi="Times New Roman" w:cs="Times New Roman"/>
          <w:b/>
          <w:sz w:val="24"/>
          <w:u w:val="single"/>
        </w:rPr>
        <w:t>»</w:t>
      </w:r>
    </w:p>
    <w:p w:rsidR="003467AA" w:rsidRDefault="003467AA" w:rsidP="003467AA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467AA" w:rsidRPr="003467AA" w:rsidRDefault="003467AA" w:rsidP="003467AA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3467AA">
        <w:rPr>
          <w:rFonts w:ascii="Times New Roman" w:hAnsi="Times New Roman" w:cs="Times New Roman"/>
          <w:i/>
          <w:sz w:val="24"/>
        </w:rPr>
        <w:t xml:space="preserve">Физические свойства и </w:t>
      </w:r>
      <w:r w:rsidRPr="003467AA">
        <w:rPr>
          <w:rFonts w:ascii="Times New Roman" w:hAnsi="Times New Roman" w:cs="Times New Roman"/>
          <w:i/>
          <w:sz w:val="24"/>
        </w:rPr>
        <w:t>нахождение в природ</w:t>
      </w:r>
      <w:r w:rsidRPr="003467AA">
        <w:rPr>
          <w:rFonts w:ascii="Times New Roman" w:hAnsi="Times New Roman" w:cs="Times New Roman"/>
          <w:i/>
          <w:sz w:val="24"/>
        </w:rPr>
        <w:t>е</w:t>
      </w:r>
    </w:p>
    <w:p w:rsidR="003467AA" w:rsidRDefault="003467AA" w:rsidP="003467A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467AA" w:rsidRPr="003467AA" w:rsidRDefault="003467AA" w:rsidP="003467A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467AA">
        <w:rPr>
          <w:rFonts w:ascii="Times New Roman" w:hAnsi="Times New Roman" w:cs="Times New Roman"/>
          <w:sz w:val="24"/>
        </w:rPr>
        <w:t>Фосфор образует различные простые вещества (аллотропные модификации).</w:t>
      </w:r>
    </w:p>
    <w:p w:rsidR="003467AA" w:rsidRDefault="003467AA" w:rsidP="003467AA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3467AA" w:rsidRDefault="003467AA" w:rsidP="003467A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margin">
              <wp:posOffset>5270500</wp:posOffset>
            </wp:positionH>
            <wp:positionV relativeFrom="margin">
              <wp:posOffset>1811655</wp:posOffset>
            </wp:positionV>
            <wp:extent cx="577850" cy="659130"/>
            <wp:effectExtent l="0" t="0" r="0" b="762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6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67AA">
        <w:rPr>
          <w:rFonts w:ascii="Times New Roman" w:hAnsi="Times New Roman" w:cs="Times New Roman"/>
          <w:b/>
          <w:sz w:val="24"/>
        </w:rPr>
        <w:t>Белый фосфор</w:t>
      </w:r>
      <w:r w:rsidRPr="003467AA">
        <w:rPr>
          <w:rFonts w:ascii="Times New Roman" w:hAnsi="Times New Roman" w:cs="Times New Roman"/>
          <w:sz w:val="24"/>
        </w:rPr>
        <w:t xml:space="preserve"> — это вещество состава Р</w:t>
      </w:r>
      <w:proofErr w:type="gramStart"/>
      <w:r w:rsidRPr="003467AA">
        <w:rPr>
          <w:rFonts w:ascii="Times New Roman" w:hAnsi="Times New Roman" w:cs="Times New Roman"/>
          <w:sz w:val="24"/>
          <w:vertAlign w:val="subscript"/>
        </w:rPr>
        <w:t>4</w:t>
      </w:r>
      <w:proofErr w:type="gramEnd"/>
      <w:r w:rsidRPr="003467AA">
        <w:rPr>
          <w:rFonts w:ascii="Times New Roman" w:hAnsi="Times New Roman" w:cs="Times New Roman"/>
          <w:sz w:val="24"/>
        </w:rPr>
        <w:t xml:space="preserve">. Мягкий, бесцветный, ядовитый, имеет характерный чесночный запах. </w:t>
      </w:r>
      <w:r w:rsidRPr="003467AA">
        <w:rPr>
          <w:rFonts w:ascii="Times New Roman" w:hAnsi="Times New Roman" w:cs="Times New Roman"/>
          <w:b/>
          <w:sz w:val="24"/>
        </w:rPr>
        <w:t>Молекулярная кристаллическая решетка</w:t>
      </w:r>
      <w:r>
        <w:rPr>
          <w:rFonts w:ascii="Times New Roman" w:hAnsi="Times New Roman" w:cs="Times New Roman"/>
          <w:sz w:val="24"/>
        </w:rPr>
        <w:t>,</w:t>
      </w:r>
      <w:r w:rsidRPr="003467AA">
        <w:rPr>
          <w:rFonts w:ascii="Times New Roman" w:hAnsi="Times New Roman" w:cs="Times New Roman"/>
          <w:sz w:val="24"/>
        </w:rPr>
        <w:t xml:space="preserve"> следовательно, невысокая температура плавления, высокая летучесть. Очень реакционно </w:t>
      </w:r>
      <w:proofErr w:type="gramStart"/>
      <w:r w:rsidRPr="003467AA">
        <w:rPr>
          <w:rFonts w:ascii="Times New Roman" w:hAnsi="Times New Roman" w:cs="Times New Roman"/>
          <w:sz w:val="24"/>
        </w:rPr>
        <w:t>способен</w:t>
      </w:r>
      <w:proofErr w:type="gramEnd"/>
      <w:r w:rsidRPr="003467AA">
        <w:rPr>
          <w:rFonts w:ascii="Times New Roman" w:hAnsi="Times New Roman" w:cs="Times New Roman"/>
          <w:sz w:val="24"/>
        </w:rPr>
        <w:t>, самовоспламеняется на воздухе. Растворим белый фосфор в сероуглероде. Белый фосфор можно расплавить в ёмкости с тёплой водой, поскольку он имеет температуру плавления в 44,15</w:t>
      </w:r>
      <w:r w:rsidRPr="003467AA">
        <w:rPr>
          <w:rFonts w:ascii="Times New Roman" w:hAnsi="Times New Roman" w:cs="Times New Roman"/>
          <w:sz w:val="24"/>
          <w:vertAlign w:val="superscript"/>
        </w:rPr>
        <w:t>0</w:t>
      </w:r>
      <w:r>
        <w:rPr>
          <w:rFonts w:ascii="Times New Roman" w:hAnsi="Times New Roman" w:cs="Times New Roman"/>
          <w:sz w:val="24"/>
        </w:rPr>
        <w:t>С</w:t>
      </w:r>
      <w:r w:rsidRPr="003467AA">
        <w:rPr>
          <w:rFonts w:ascii="Times New Roman" w:hAnsi="Times New Roman" w:cs="Times New Roman"/>
          <w:sz w:val="24"/>
        </w:rPr>
        <w:t>.</w:t>
      </w:r>
    </w:p>
    <w:p w:rsidR="003467AA" w:rsidRPr="003467AA" w:rsidRDefault="003467AA" w:rsidP="003467A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467AA" w:rsidRDefault="003467AA" w:rsidP="003467AA">
      <w:pPr>
        <w:spacing w:after="0" w:line="240" w:lineRule="auto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AAA42F4" wp14:editId="70D788D1">
            <wp:simplePos x="0" y="0"/>
            <wp:positionH relativeFrom="margin">
              <wp:posOffset>4820920</wp:posOffset>
            </wp:positionH>
            <wp:positionV relativeFrom="margin">
              <wp:posOffset>3048000</wp:posOffset>
            </wp:positionV>
            <wp:extent cx="1126490" cy="650875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490" cy="6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467AA">
        <w:rPr>
          <w:rFonts w:ascii="Times New Roman" w:hAnsi="Times New Roman" w:cs="Times New Roman"/>
          <w:b/>
          <w:sz w:val="24"/>
        </w:rPr>
        <w:t>Красный фосфор</w:t>
      </w:r>
      <w:r w:rsidRPr="003467AA">
        <w:rPr>
          <w:rFonts w:ascii="Times New Roman" w:hAnsi="Times New Roman" w:cs="Times New Roman"/>
          <w:sz w:val="24"/>
        </w:rPr>
        <w:t xml:space="preserve"> — это модификация с </w:t>
      </w:r>
      <w:r w:rsidRPr="003467AA">
        <w:rPr>
          <w:rFonts w:ascii="Times New Roman" w:hAnsi="Times New Roman" w:cs="Times New Roman"/>
          <w:b/>
          <w:sz w:val="24"/>
        </w:rPr>
        <w:t>атомной кристаллической решеткой</w:t>
      </w:r>
      <w:r w:rsidRPr="003467AA">
        <w:rPr>
          <w:rFonts w:ascii="Times New Roman" w:hAnsi="Times New Roman" w:cs="Times New Roman"/>
          <w:sz w:val="24"/>
        </w:rPr>
        <w:t>. Формула красного фосфора Р</w:t>
      </w:r>
      <w:proofErr w:type="gramStart"/>
      <w:r w:rsidRPr="003467AA">
        <w:rPr>
          <w:rFonts w:ascii="Times New Roman" w:hAnsi="Times New Roman" w:cs="Times New Roman"/>
          <w:sz w:val="24"/>
          <w:vertAlign w:val="subscript"/>
          <w:lang w:val="en-US"/>
        </w:rPr>
        <w:t>n</w:t>
      </w:r>
      <w:proofErr w:type="gramEnd"/>
      <w:r w:rsidRPr="003467AA">
        <w:rPr>
          <w:rFonts w:ascii="Times New Roman" w:hAnsi="Times New Roman" w:cs="Times New Roman"/>
          <w:sz w:val="24"/>
        </w:rPr>
        <w:t>, это полимер со сложной структурой. Твердое вещество без запаха, красно-бурого цвета, не ядовитое. Это гораздо более устойчивая модификация, чем белый фосфор. В темноте не светится. Образуется из белого фосфора при t=250-300</w:t>
      </w:r>
      <w:r w:rsidRPr="003467AA">
        <w:rPr>
          <w:rFonts w:ascii="Times New Roman" w:hAnsi="Times New Roman" w:cs="Times New Roman"/>
          <w:sz w:val="24"/>
          <w:vertAlign w:val="superscript"/>
        </w:rPr>
        <w:t>0</w:t>
      </w:r>
      <w:r w:rsidRPr="003467AA">
        <w:rPr>
          <w:rFonts w:ascii="Times New Roman" w:hAnsi="Times New Roman" w:cs="Times New Roman"/>
          <w:sz w:val="24"/>
        </w:rPr>
        <w:t>C без доступа воздуха</w:t>
      </w:r>
    </w:p>
    <w:p w:rsidR="003467AA" w:rsidRDefault="003467AA" w:rsidP="003467AA">
      <w:pPr>
        <w:spacing w:after="0" w:line="240" w:lineRule="auto"/>
        <w:jc w:val="both"/>
        <w:rPr>
          <w:rFonts w:ascii="Times New Roman" w:hAnsi="Times New Roman" w:cs="Times New Roman"/>
          <w:sz w:val="24"/>
          <w:lang w:val="en-US"/>
        </w:rPr>
      </w:pPr>
    </w:p>
    <w:p w:rsidR="003467AA" w:rsidRDefault="003467AA" w:rsidP="003467A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467AA">
        <w:rPr>
          <w:rFonts w:ascii="Times New Roman" w:hAnsi="Times New Roman" w:cs="Times New Roman"/>
          <w:b/>
          <w:sz w:val="24"/>
        </w:rPr>
        <w:t>Черный фосфор</w:t>
      </w:r>
      <w:r w:rsidRPr="003467AA">
        <w:rPr>
          <w:rFonts w:ascii="Times New Roman" w:hAnsi="Times New Roman" w:cs="Times New Roman"/>
          <w:sz w:val="24"/>
        </w:rPr>
        <w:t xml:space="preserve"> —</w:t>
      </w:r>
      <w:r w:rsidRPr="003467AA">
        <w:rPr>
          <w:rFonts w:ascii="Times New Roman" w:hAnsi="Times New Roman" w:cs="Times New Roman"/>
          <w:sz w:val="24"/>
        </w:rPr>
        <w:t xml:space="preserve"> </w:t>
      </w:r>
      <w:r w:rsidRPr="003467AA">
        <w:rPr>
          <w:rFonts w:ascii="Times New Roman" w:hAnsi="Times New Roman" w:cs="Times New Roman"/>
          <w:sz w:val="24"/>
        </w:rPr>
        <w:t xml:space="preserve">то наиболее стабильная </w:t>
      </w:r>
      <w:proofErr w:type="spellStart"/>
      <w:r w:rsidRPr="003467AA">
        <w:rPr>
          <w:rFonts w:ascii="Times New Roman" w:hAnsi="Times New Roman" w:cs="Times New Roman"/>
          <w:sz w:val="24"/>
        </w:rPr>
        <w:t>термодинамически</w:t>
      </w:r>
      <w:proofErr w:type="spellEnd"/>
      <w:r w:rsidRPr="003467AA">
        <w:rPr>
          <w:rFonts w:ascii="Times New Roman" w:hAnsi="Times New Roman" w:cs="Times New Roman"/>
          <w:sz w:val="24"/>
        </w:rPr>
        <w:t xml:space="preserve"> и </w:t>
      </w:r>
      <w:r>
        <w:rPr>
          <w:rFonts w:ascii="Times New Roman" w:hAnsi="Times New Roman" w:cs="Times New Roman"/>
          <w:sz w:val="24"/>
        </w:rPr>
        <w:t>химически</w:t>
      </w:r>
      <w:r w:rsidRPr="003467AA">
        <w:rPr>
          <w:rFonts w:ascii="Times New Roman" w:hAnsi="Times New Roman" w:cs="Times New Roman"/>
          <w:sz w:val="24"/>
        </w:rPr>
        <w:t xml:space="preserve"> наименее активная форма элементарного фосфора. Чёрный фосфор — это чёрное вещество с металлическим блеском, жирное на ощупь и весьма похожее на графит, полностью нерастворимое в воде или органических растворителях.</w:t>
      </w:r>
    </w:p>
    <w:p w:rsidR="003467AA" w:rsidRDefault="003467AA" w:rsidP="003467A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467AA" w:rsidRDefault="003467AA" w:rsidP="003467A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467AA" w:rsidRDefault="003467AA" w:rsidP="003467A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467AA" w:rsidRDefault="003467AA" w:rsidP="003467A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467AA" w:rsidRDefault="003467AA" w:rsidP="003467A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467AA" w:rsidRDefault="003467AA" w:rsidP="003467AA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  <w:r w:rsidRPr="003467AA">
        <w:rPr>
          <w:rFonts w:ascii="Times New Roman" w:hAnsi="Times New Roman" w:cs="Times New Roman"/>
          <w:b/>
          <w:sz w:val="24"/>
          <w:u w:val="single"/>
        </w:rPr>
        <w:t>Текст №</w:t>
      </w:r>
      <w:r>
        <w:rPr>
          <w:rFonts w:ascii="Times New Roman" w:hAnsi="Times New Roman" w:cs="Times New Roman"/>
          <w:b/>
          <w:sz w:val="24"/>
          <w:u w:val="single"/>
        </w:rPr>
        <w:t>2</w:t>
      </w:r>
      <w:r w:rsidRPr="003467AA">
        <w:rPr>
          <w:rFonts w:ascii="Times New Roman" w:hAnsi="Times New Roman" w:cs="Times New Roman"/>
          <w:b/>
          <w:sz w:val="24"/>
          <w:u w:val="single"/>
        </w:rPr>
        <w:t>. «</w:t>
      </w:r>
      <w:r>
        <w:rPr>
          <w:rFonts w:ascii="Times New Roman" w:hAnsi="Times New Roman" w:cs="Times New Roman"/>
          <w:b/>
          <w:sz w:val="24"/>
          <w:u w:val="single"/>
        </w:rPr>
        <w:t>История появления спичек</w:t>
      </w:r>
      <w:r w:rsidRPr="003467AA">
        <w:rPr>
          <w:rFonts w:ascii="Times New Roman" w:hAnsi="Times New Roman" w:cs="Times New Roman"/>
          <w:b/>
          <w:sz w:val="24"/>
          <w:u w:val="single"/>
        </w:rPr>
        <w:t>»</w:t>
      </w:r>
    </w:p>
    <w:p w:rsidR="003467AA" w:rsidRDefault="003467AA" w:rsidP="003467AA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</w:p>
    <w:p w:rsidR="003467AA" w:rsidRDefault="003467AA" w:rsidP="003C67A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1</w:t>
      </w:r>
      <w:r w:rsidRPr="003467AA">
        <w:rPr>
          <w:rFonts w:ascii="Times New Roman" w:hAnsi="Times New Roman" w:cs="Times New Roman"/>
          <w:sz w:val="24"/>
        </w:rPr>
        <w:t xml:space="preserve">831 году девятнадцатилетний </w:t>
      </w:r>
      <w:r>
        <w:rPr>
          <w:rFonts w:ascii="Times New Roman" w:hAnsi="Times New Roman" w:cs="Times New Roman"/>
          <w:sz w:val="24"/>
        </w:rPr>
        <w:t xml:space="preserve">француз </w:t>
      </w:r>
      <w:r w:rsidRPr="003467AA">
        <w:rPr>
          <w:rFonts w:ascii="Times New Roman" w:hAnsi="Times New Roman" w:cs="Times New Roman"/>
          <w:sz w:val="24"/>
        </w:rPr>
        <w:t xml:space="preserve">Шарль </w:t>
      </w:r>
      <w:proofErr w:type="spellStart"/>
      <w:r w:rsidRPr="003467AA">
        <w:rPr>
          <w:rFonts w:ascii="Times New Roman" w:hAnsi="Times New Roman" w:cs="Times New Roman"/>
          <w:sz w:val="24"/>
        </w:rPr>
        <w:t>Сориа</w:t>
      </w:r>
      <w:proofErr w:type="spellEnd"/>
      <w:r w:rsidRPr="003467AA">
        <w:rPr>
          <w:rFonts w:ascii="Times New Roman" w:hAnsi="Times New Roman" w:cs="Times New Roman"/>
          <w:sz w:val="24"/>
        </w:rPr>
        <w:t xml:space="preserve"> добавил бел</w:t>
      </w:r>
      <w:r>
        <w:rPr>
          <w:rFonts w:ascii="Times New Roman" w:hAnsi="Times New Roman" w:cs="Times New Roman"/>
          <w:sz w:val="24"/>
        </w:rPr>
        <w:t xml:space="preserve">ый фосфор к </w:t>
      </w:r>
      <w:r w:rsidRPr="003467AA">
        <w:rPr>
          <w:rFonts w:ascii="Times New Roman" w:hAnsi="Times New Roman" w:cs="Times New Roman"/>
          <w:sz w:val="24"/>
        </w:rPr>
        <w:t xml:space="preserve">смеси бертолетовой соли с серой. Смазанные полученным составом </w:t>
      </w:r>
      <w:r>
        <w:rPr>
          <w:rFonts w:ascii="Times New Roman" w:hAnsi="Times New Roman" w:cs="Times New Roman"/>
          <w:sz w:val="24"/>
        </w:rPr>
        <w:t xml:space="preserve">лучинки </w:t>
      </w:r>
      <w:r w:rsidRPr="003467AA">
        <w:rPr>
          <w:rFonts w:ascii="Times New Roman" w:hAnsi="Times New Roman" w:cs="Times New Roman"/>
          <w:sz w:val="24"/>
        </w:rPr>
        <w:t>легко загорались при трении</w:t>
      </w:r>
      <w:proofErr w:type="gramStart"/>
      <w:r w:rsidRPr="003467AA">
        <w:rPr>
          <w:rFonts w:ascii="Times New Roman" w:hAnsi="Times New Roman" w:cs="Times New Roman"/>
          <w:sz w:val="24"/>
        </w:rPr>
        <w:t>.</w:t>
      </w:r>
      <w:proofErr w:type="gramEnd"/>
      <w:r w:rsidRPr="003467A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Однако у </w:t>
      </w:r>
      <w:r w:rsidRPr="003467AA">
        <w:rPr>
          <w:rFonts w:ascii="Times New Roman" w:hAnsi="Times New Roman" w:cs="Times New Roman"/>
          <w:sz w:val="24"/>
        </w:rPr>
        <w:t xml:space="preserve">рабочих спичечных фабрик от контакта с ядовитыми парами белого начались проблемы со здоровьем. </w:t>
      </w:r>
    </w:p>
    <w:p w:rsidR="003C67A8" w:rsidRDefault="003467AA" w:rsidP="003C67A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467AA">
        <w:rPr>
          <w:rFonts w:ascii="Times New Roman" w:hAnsi="Times New Roman" w:cs="Times New Roman"/>
          <w:sz w:val="24"/>
        </w:rPr>
        <w:t xml:space="preserve">В наше время спички делают из </w:t>
      </w:r>
      <w:r>
        <w:rPr>
          <w:rFonts w:ascii="Times New Roman" w:hAnsi="Times New Roman" w:cs="Times New Roman"/>
          <w:sz w:val="24"/>
        </w:rPr>
        <w:t xml:space="preserve">более безопасных материалов. Масса </w:t>
      </w:r>
      <w:r w:rsidRPr="003467AA">
        <w:rPr>
          <w:rFonts w:ascii="Times New Roman" w:hAnsi="Times New Roman" w:cs="Times New Roman"/>
          <w:sz w:val="24"/>
        </w:rPr>
        <w:t xml:space="preserve">спичечной головки главным </w:t>
      </w:r>
      <w:r>
        <w:rPr>
          <w:rFonts w:ascii="Times New Roman" w:hAnsi="Times New Roman" w:cs="Times New Roman"/>
          <w:sz w:val="24"/>
        </w:rPr>
        <w:t xml:space="preserve">образом состоит из бертолетовой соли и </w:t>
      </w:r>
      <w:r w:rsidRPr="003467AA">
        <w:rPr>
          <w:rFonts w:ascii="Times New Roman" w:hAnsi="Times New Roman" w:cs="Times New Roman"/>
          <w:sz w:val="24"/>
        </w:rPr>
        <w:t xml:space="preserve">горючих веществ — серы или </w:t>
      </w:r>
      <w:r>
        <w:rPr>
          <w:rFonts w:ascii="Times New Roman" w:hAnsi="Times New Roman" w:cs="Times New Roman"/>
          <w:sz w:val="24"/>
        </w:rPr>
        <w:t xml:space="preserve">каких-либо сульфидов металлов. Чтобы спичка </w:t>
      </w:r>
      <w:r w:rsidRPr="003467AA">
        <w:rPr>
          <w:rFonts w:ascii="Times New Roman" w:hAnsi="Times New Roman" w:cs="Times New Roman"/>
          <w:sz w:val="24"/>
        </w:rPr>
        <w:t xml:space="preserve">загоралась без взрыва, добавляют </w:t>
      </w:r>
      <w:r>
        <w:rPr>
          <w:rFonts w:ascii="Times New Roman" w:hAnsi="Times New Roman" w:cs="Times New Roman"/>
          <w:sz w:val="24"/>
        </w:rPr>
        <w:t xml:space="preserve">«наполнители» - стеклянный порошок, </w:t>
      </w:r>
      <w:r w:rsidRPr="003467AA">
        <w:rPr>
          <w:rFonts w:ascii="Times New Roman" w:hAnsi="Times New Roman" w:cs="Times New Roman"/>
          <w:sz w:val="24"/>
        </w:rPr>
        <w:t>оксид железа(</w:t>
      </w:r>
      <w:r>
        <w:rPr>
          <w:rFonts w:ascii="Times New Roman" w:hAnsi="Times New Roman" w:cs="Times New Roman"/>
          <w:sz w:val="24"/>
          <w:lang w:val="en-US"/>
        </w:rPr>
        <w:t>III</w:t>
      </w:r>
      <w:r w:rsidRPr="003467AA">
        <w:rPr>
          <w:rFonts w:ascii="Times New Roman" w:hAnsi="Times New Roman" w:cs="Times New Roman"/>
          <w:sz w:val="24"/>
        </w:rPr>
        <w:t xml:space="preserve">). Красно-коричневая </w:t>
      </w:r>
      <w:r>
        <w:rPr>
          <w:rFonts w:ascii="Times New Roman" w:hAnsi="Times New Roman" w:cs="Times New Roman"/>
          <w:sz w:val="24"/>
        </w:rPr>
        <w:t>«шкурка» спичечного коробка состоит в основном из красного фосфора, к которому добавляют оксид марганца (</w:t>
      </w:r>
      <w:r>
        <w:rPr>
          <w:rFonts w:ascii="Times New Roman" w:hAnsi="Times New Roman" w:cs="Times New Roman"/>
          <w:sz w:val="24"/>
          <w:lang w:val="en-US"/>
        </w:rPr>
        <w:t>IV</w:t>
      </w:r>
      <w:r>
        <w:rPr>
          <w:rFonts w:ascii="Times New Roman" w:hAnsi="Times New Roman" w:cs="Times New Roman"/>
          <w:sz w:val="24"/>
        </w:rPr>
        <w:t>)</w:t>
      </w:r>
      <w:r w:rsidR="003C67A8">
        <w:rPr>
          <w:rFonts w:ascii="Times New Roman" w:hAnsi="Times New Roman" w:cs="Times New Roman"/>
          <w:sz w:val="24"/>
        </w:rPr>
        <w:t xml:space="preserve">, </w:t>
      </w:r>
      <w:r w:rsidRPr="003467AA">
        <w:rPr>
          <w:rFonts w:ascii="Times New Roman" w:hAnsi="Times New Roman" w:cs="Times New Roman"/>
          <w:sz w:val="24"/>
        </w:rPr>
        <w:t>толчёное стекло, клей. Благодаря</w:t>
      </w:r>
      <w:r w:rsidR="003C67A8">
        <w:rPr>
          <w:rFonts w:ascii="Times New Roman" w:hAnsi="Times New Roman" w:cs="Times New Roman"/>
          <w:sz w:val="24"/>
        </w:rPr>
        <w:t xml:space="preserve"> составу спички безопасны для здоровья, но пользоваться ими надо с осторожностью.</w:t>
      </w:r>
    </w:p>
    <w:p w:rsidR="003467AA" w:rsidRDefault="003467AA" w:rsidP="003C67A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C67A8" w:rsidRDefault="003C67A8" w:rsidP="003C67A8">
      <w:pPr>
        <w:spacing w:after="0" w:line="240" w:lineRule="auto"/>
        <w:jc w:val="both"/>
        <w:rPr>
          <w:rFonts w:ascii="Times New Roman" w:hAnsi="Times New Roman" w:cs="Times New Roman"/>
          <w:sz w:val="24"/>
          <w:u w:val="single"/>
        </w:rPr>
      </w:pPr>
      <w:r w:rsidRPr="003C67A8">
        <w:rPr>
          <w:rFonts w:ascii="Times New Roman" w:hAnsi="Times New Roman" w:cs="Times New Roman"/>
          <w:sz w:val="24"/>
          <w:u w:val="single"/>
        </w:rPr>
        <w:t>Выполните задания:</w:t>
      </w:r>
    </w:p>
    <w:p w:rsidR="003C67A8" w:rsidRPr="003C67A8" w:rsidRDefault="003C67A8" w:rsidP="003C67A8">
      <w:pPr>
        <w:spacing w:after="0" w:line="240" w:lineRule="auto"/>
        <w:jc w:val="both"/>
        <w:rPr>
          <w:rFonts w:ascii="Times New Roman" w:hAnsi="Times New Roman" w:cs="Times New Roman"/>
          <w:sz w:val="24"/>
          <w:u w:val="single"/>
        </w:rPr>
      </w:pPr>
    </w:p>
    <w:p w:rsidR="003C67A8" w:rsidRPr="003C67A8" w:rsidRDefault="003C67A8" w:rsidP="003C67A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C67A8">
        <w:rPr>
          <w:rFonts w:ascii="Times New Roman" w:hAnsi="Times New Roman" w:cs="Times New Roman"/>
          <w:sz w:val="24"/>
        </w:rPr>
        <w:t xml:space="preserve">Прочитайте задание </w:t>
      </w:r>
      <w:r>
        <w:rPr>
          <w:rFonts w:ascii="Times New Roman" w:hAnsi="Times New Roman" w:cs="Times New Roman"/>
          <w:sz w:val="24"/>
        </w:rPr>
        <w:t>№</w:t>
      </w:r>
      <w:r w:rsidRPr="003C67A8">
        <w:rPr>
          <w:rFonts w:ascii="Times New Roman" w:hAnsi="Times New Roman" w:cs="Times New Roman"/>
          <w:sz w:val="24"/>
        </w:rPr>
        <w:t xml:space="preserve">1 и ответьте </w:t>
      </w:r>
      <w:r>
        <w:rPr>
          <w:rFonts w:ascii="Times New Roman" w:hAnsi="Times New Roman" w:cs="Times New Roman"/>
          <w:sz w:val="24"/>
        </w:rPr>
        <w:t>на вопросы.</w:t>
      </w:r>
    </w:p>
    <w:p w:rsidR="003C67A8" w:rsidRPr="003C67A8" w:rsidRDefault="003C67A8" w:rsidP="003C67A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C67A8">
        <w:rPr>
          <w:rFonts w:ascii="Times New Roman" w:hAnsi="Times New Roman" w:cs="Times New Roman"/>
          <w:sz w:val="24"/>
        </w:rPr>
        <w:t xml:space="preserve">Процесс горения относится к </w:t>
      </w:r>
      <w:r w:rsidRPr="003C67A8">
        <w:rPr>
          <w:rFonts w:ascii="Times New Roman" w:hAnsi="Times New Roman" w:cs="Times New Roman"/>
          <w:sz w:val="24"/>
        </w:rPr>
        <w:t>химическим явлениям. Назовите три признака протекания \того процесса.</w:t>
      </w:r>
    </w:p>
    <w:p w:rsidR="003C67A8" w:rsidRDefault="003C67A8" w:rsidP="003C67A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Вы знаете, что костер в лесу разводить нельзя, так как огонь легко может распространиться по сухой траве. Предложите два способа, которые снижают вероятность распространения огня за границы кострового места.</w:t>
      </w:r>
    </w:p>
    <w:p w:rsidR="003C67A8" w:rsidRDefault="003C67A8" w:rsidP="003C67A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C67A8" w:rsidRDefault="003C67A8" w:rsidP="003C67A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C67A8" w:rsidRDefault="003C67A8" w:rsidP="003C67A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C67A8" w:rsidRDefault="003C67A8" w:rsidP="003C67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3C67A8">
        <w:rPr>
          <w:rFonts w:ascii="Times New Roman" w:hAnsi="Times New Roman" w:cs="Times New Roman"/>
          <w:b/>
          <w:sz w:val="24"/>
          <w:u w:val="single"/>
        </w:rPr>
        <w:t>Текст №3. «Такой разный фосфор»</w:t>
      </w:r>
    </w:p>
    <w:p w:rsidR="003C67A8" w:rsidRDefault="003C67A8" w:rsidP="003C67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3C67A8" w:rsidRDefault="003C67A8" w:rsidP="003C67A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C67A8">
        <w:rPr>
          <w:rFonts w:ascii="Times New Roman" w:hAnsi="Times New Roman" w:cs="Times New Roman"/>
          <w:b/>
          <w:sz w:val="24"/>
        </w:rPr>
        <w:t>Задание 1.</w:t>
      </w:r>
      <w:r>
        <w:rPr>
          <w:rFonts w:ascii="Times New Roman" w:hAnsi="Times New Roman" w:cs="Times New Roman"/>
          <w:sz w:val="24"/>
        </w:rPr>
        <w:t xml:space="preserve"> </w:t>
      </w:r>
      <w:r w:rsidRPr="003C67A8">
        <w:rPr>
          <w:rFonts w:ascii="Times New Roman" w:hAnsi="Times New Roman" w:cs="Times New Roman"/>
          <w:sz w:val="24"/>
        </w:rPr>
        <w:t xml:space="preserve">Фосфор – один из распространённых элементов земной коры, он входит в первую двадцатку. Содержится фосфор и в тканях живых организмов – входит в состав белков и других важнейших органических соединений (АТФ, ДНК). Фосфор называют элементом жизни. История его получения относится ещё к временам алхимии. Разорившийся купец и при этом алхимик – самоучка </w:t>
      </w:r>
      <w:proofErr w:type="spellStart"/>
      <w:r w:rsidRPr="003C67A8">
        <w:rPr>
          <w:rFonts w:ascii="Times New Roman" w:hAnsi="Times New Roman" w:cs="Times New Roman"/>
          <w:sz w:val="24"/>
        </w:rPr>
        <w:t>Бранд</w:t>
      </w:r>
      <w:proofErr w:type="spellEnd"/>
      <w:r w:rsidRPr="003C67A8">
        <w:rPr>
          <w:rFonts w:ascii="Times New Roman" w:hAnsi="Times New Roman" w:cs="Times New Roman"/>
          <w:sz w:val="24"/>
        </w:rPr>
        <w:t xml:space="preserve"> – в поисках философского камня получил красное «</w:t>
      </w:r>
      <w:proofErr w:type="spellStart"/>
      <w:r w:rsidRPr="003C67A8">
        <w:rPr>
          <w:rFonts w:ascii="Times New Roman" w:hAnsi="Times New Roman" w:cs="Times New Roman"/>
          <w:sz w:val="24"/>
        </w:rPr>
        <w:t>уринное</w:t>
      </w:r>
      <w:proofErr w:type="spellEnd"/>
      <w:r w:rsidRPr="003C67A8">
        <w:rPr>
          <w:rFonts w:ascii="Times New Roman" w:hAnsi="Times New Roman" w:cs="Times New Roman"/>
          <w:sz w:val="24"/>
        </w:rPr>
        <w:t xml:space="preserve"> масло». При его дальнейшей дистилляции алхимик заметил образовавшуюся на дне реторты белую пыль. Алхимик решил, что ему удалось извлечь «элементарный огонь». Но не получив желаемого золота, </w:t>
      </w:r>
      <w:proofErr w:type="spellStart"/>
      <w:r w:rsidRPr="003C67A8">
        <w:rPr>
          <w:rFonts w:ascii="Times New Roman" w:hAnsi="Times New Roman" w:cs="Times New Roman"/>
          <w:sz w:val="24"/>
        </w:rPr>
        <w:t>Бранд</w:t>
      </w:r>
      <w:proofErr w:type="spellEnd"/>
      <w:r w:rsidRPr="003C67A8">
        <w:rPr>
          <w:rFonts w:ascii="Times New Roman" w:hAnsi="Times New Roman" w:cs="Times New Roman"/>
          <w:sz w:val="24"/>
        </w:rPr>
        <w:t xml:space="preserve"> стал продавать свой секрет по цене, во много раз превосходящей золото, и обогатился на этом.</w:t>
      </w:r>
    </w:p>
    <w:p w:rsidR="003C67A8" w:rsidRDefault="003C67A8" w:rsidP="003C67A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B7302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354C2C1C" wp14:editId="4644FA99">
            <wp:simplePos x="0" y="0"/>
            <wp:positionH relativeFrom="margin">
              <wp:posOffset>-22225</wp:posOffset>
            </wp:positionH>
            <wp:positionV relativeFrom="margin">
              <wp:posOffset>3140710</wp:posOffset>
            </wp:positionV>
            <wp:extent cx="4535170" cy="1596390"/>
            <wp:effectExtent l="0" t="0" r="0" b="3810"/>
            <wp:wrapThrough wrapText="bothSides">
              <wp:wrapPolygon edited="0">
                <wp:start x="0" y="0"/>
                <wp:lineTo x="0" y="21394"/>
                <wp:lineTo x="21503" y="21394"/>
                <wp:lineTo x="21503" y="0"/>
                <wp:lineTo x="0" y="0"/>
              </wp:wrapPolygon>
            </wp:wrapThrough>
            <wp:docPr id="4" name="Рисунок 4" descr="D:\ИНТЕРНЕТ\phphC08qs_Nirzanurova-D.N.-Formirovanie-estestvenno-nauchnoj-gramotnosti-na-urokah-himii_html_4c5ee3278db6e6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ИНТЕРНЕТ\phphC08qs_Nirzanurova-D.N.-Formirovanie-estestvenno-nauchnoj-gramotnosti-na-urokah-himii_html_4c5ee3278db6e6dd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5170" cy="159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C67A8" w:rsidRDefault="003C67A8" w:rsidP="003C67A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C67A8" w:rsidRDefault="003C67A8" w:rsidP="003C67A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C67A8" w:rsidRDefault="003C67A8" w:rsidP="003C67A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C67A8" w:rsidRDefault="003C67A8" w:rsidP="003C67A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C67A8" w:rsidRDefault="003C67A8" w:rsidP="003C67A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C67A8" w:rsidRDefault="003C67A8" w:rsidP="003C67A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C67A8" w:rsidRDefault="003C67A8" w:rsidP="003C67A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C67A8" w:rsidRDefault="003C67A8" w:rsidP="003C67A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C67A8" w:rsidRDefault="003C67A8" w:rsidP="003C67A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C67A8" w:rsidRDefault="003C67A8" w:rsidP="003C67A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C67A8" w:rsidRDefault="003C67A8" w:rsidP="003C67A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Какая из этих модификаций стала причиной такого названия химического элемента?</w:t>
      </w:r>
    </w:p>
    <w:p w:rsidR="003C67A8" w:rsidRDefault="003C67A8" w:rsidP="003C67A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C67A8" w:rsidRPr="003C67A8" w:rsidRDefault="003C67A8" w:rsidP="003C67A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C67A8">
        <w:rPr>
          <w:rFonts w:ascii="Times New Roman" w:hAnsi="Times New Roman" w:cs="Times New Roman"/>
          <w:b/>
          <w:sz w:val="24"/>
        </w:rPr>
        <w:t>Задание 2.</w:t>
      </w:r>
      <w:r>
        <w:rPr>
          <w:rFonts w:ascii="Times New Roman" w:hAnsi="Times New Roman" w:cs="Times New Roman"/>
          <w:sz w:val="24"/>
        </w:rPr>
        <w:t xml:space="preserve"> </w:t>
      </w:r>
      <w:r w:rsidRPr="003C67A8">
        <w:rPr>
          <w:rFonts w:ascii="Times New Roman" w:hAnsi="Times New Roman" w:cs="Times New Roman"/>
          <w:sz w:val="24"/>
        </w:rPr>
        <w:t>Пожалуй, первое свойство фосфора, которое человек поставил себе на службу, – это горючесть. Горючесть фосфора очень велика и зависит от аллотропной модификации. Фосфор вместе с другими веществами наносится на спичечный коробок и при трении загорается.</w:t>
      </w:r>
    </w:p>
    <w:p w:rsidR="003C67A8" w:rsidRDefault="003C67A8" w:rsidP="003C67A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C67A8" w:rsidRPr="003C67A8" w:rsidRDefault="003C67A8" w:rsidP="003C67A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C67A8">
        <w:rPr>
          <w:rFonts w:ascii="Times New Roman" w:hAnsi="Times New Roman" w:cs="Times New Roman"/>
          <w:sz w:val="24"/>
        </w:rPr>
        <w:t>1) Какая аллотропная модификация фосфора применяется при производстве спичек?</w:t>
      </w:r>
    </w:p>
    <w:p w:rsidR="003C67A8" w:rsidRDefault="003C67A8" w:rsidP="003C67A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C67A8">
        <w:rPr>
          <w:rFonts w:ascii="Times New Roman" w:hAnsi="Times New Roman" w:cs="Times New Roman"/>
          <w:sz w:val="24"/>
        </w:rPr>
        <w:t>2) Какое вещество можно увидеть в виде белого дымка в момент зажигания спички? Запишите название и химическую формулу этого вещества.</w:t>
      </w:r>
    </w:p>
    <w:p w:rsidR="003C67A8" w:rsidRDefault="003C67A8" w:rsidP="003C67A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C67A8" w:rsidRPr="003C67A8" w:rsidRDefault="003C67A8" w:rsidP="003C67A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C67A8">
        <w:rPr>
          <w:rFonts w:ascii="Times New Roman" w:hAnsi="Times New Roman" w:cs="Times New Roman"/>
          <w:b/>
          <w:sz w:val="24"/>
        </w:rPr>
        <w:t>Задание 3.</w:t>
      </w:r>
      <w:r>
        <w:rPr>
          <w:rFonts w:ascii="Times New Roman" w:hAnsi="Times New Roman" w:cs="Times New Roman"/>
          <w:sz w:val="24"/>
        </w:rPr>
        <w:t xml:space="preserve"> </w:t>
      </w:r>
      <w:r w:rsidRPr="003C67A8">
        <w:rPr>
          <w:rFonts w:ascii="Times New Roman" w:hAnsi="Times New Roman" w:cs="Times New Roman"/>
          <w:sz w:val="24"/>
        </w:rPr>
        <w:t>Фосфор (в виде фосфатов) – один из трёх важнейших биогенных элементов, участвует в синтезе АТФ. Большая часть производимой фосфорной кислоты идёт на получение фосфорных удобрений:</w:t>
      </w:r>
    </w:p>
    <w:p w:rsidR="003C67A8" w:rsidRPr="003C67A8" w:rsidRDefault="003C67A8" w:rsidP="003C67A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C67A8">
        <w:rPr>
          <w:rFonts w:ascii="Times New Roman" w:hAnsi="Times New Roman" w:cs="Times New Roman"/>
          <w:sz w:val="24"/>
        </w:rPr>
        <w:t>•</w:t>
      </w:r>
      <w:r w:rsidRPr="003C67A8">
        <w:rPr>
          <w:rFonts w:ascii="Times New Roman" w:hAnsi="Times New Roman" w:cs="Times New Roman"/>
          <w:sz w:val="24"/>
        </w:rPr>
        <w:tab/>
        <w:t xml:space="preserve">суперфосфата </w:t>
      </w:r>
      <w:proofErr w:type="spellStart"/>
      <w:r w:rsidRPr="003C67A8">
        <w:rPr>
          <w:rFonts w:ascii="Times New Roman" w:hAnsi="Times New Roman" w:cs="Times New Roman"/>
          <w:sz w:val="24"/>
        </w:rPr>
        <w:t>Ca</w:t>
      </w:r>
      <w:proofErr w:type="spellEnd"/>
      <w:r w:rsidRPr="003C67A8">
        <w:rPr>
          <w:rFonts w:ascii="Times New Roman" w:hAnsi="Times New Roman" w:cs="Times New Roman"/>
          <w:sz w:val="24"/>
        </w:rPr>
        <w:t>(H2PO4)2,</w:t>
      </w:r>
    </w:p>
    <w:p w:rsidR="003C67A8" w:rsidRPr="003C67A8" w:rsidRDefault="003C67A8" w:rsidP="003C67A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C67A8">
        <w:rPr>
          <w:rFonts w:ascii="Times New Roman" w:hAnsi="Times New Roman" w:cs="Times New Roman"/>
          <w:sz w:val="24"/>
        </w:rPr>
        <w:t>•</w:t>
      </w:r>
      <w:r w:rsidRPr="003C67A8">
        <w:rPr>
          <w:rFonts w:ascii="Times New Roman" w:hAnsi="Times New Roman" w:cs="Times New Roman"/>
          <w:sz w:val="24"/>
        </w:rPr>
        <w:tab/>
        <w:t>преципитата СаНРО</w:t>
      </w:r>
      <w:proofErr w:type="gramStart"/>
      <w:r w:rsidRPr="003C67A8">
        <w:rPr>
          <w:rFonts w:ascii="Times New Roman" w:hAnsi="Times New Roman" w:cs="Times New Roman"/>
          <w:sz w:val="24"/>
        </w:rPr>
        <w:t>4</w:t>
      </w:r>
      <w:proofErr w:type="gramEnd"/>
      <w:r w:rsidRPr="003C67A8">
        <w:rPr>
          <w:rFonts w:ascii="Cambria Math" w:hAnsi="Cambria Math" w:cs="Cambria Math"/>
          <w:sz w:val="24"/>
        </w:rPr>
        <w:t>⋅</w:t>
      </w:r>
      <w:r w:rsidRPr="003C67A8">
        <w:rPr>
          <w:rFonts w:ascii="Times New Roman" w:hAnsi="Times New Roman" w:cs="Times New Roman"/>
          <w:sz w:val="24"/>
        </w:rPr>
        <w:t> Н2О,</w:t>
      </w:r>
    </w:p>
    <w:p w:rsidR="003C67A8" w:rsidRPr="003C67A8" w:rsidRDefault="003C67A8" w:rsidP="003C67A8">
      <w:pPr>
        <w:spacing w:after="0" w:line="240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3C67A8">
        <w:rPr>
          <w:rFonts w:ascii="Times New Roman" w:hAnsi="Times New Roman" w:cs="Times New Roman"/>
          <w:sz w:val="24"/>
          <w:lang w:val="en-US"/>
        </w:rPr>
        <w:t>•</w:t>
      </w:r>
      <w:r w:rsidRPr="003C67A8">
        <w:rPr>
          <w:rFonts w:ascii="Times New Roman" w:hAnsi="Times New Roman" w:cs="Times New Roman"/>
          <w:sz w:val="24"/>
          <w:lang w:val="en-US"/>
        </w:rPr>
        <w:tab/>
      </w:r>
      <w:proofErr w:type="spellStart"/>
      <w:proofErr w:type="gramStart"/>
      <w:r w:rsidRPr="003C67A8">
        <w:rPr>
          <w:rFonts w:ascii="Times New Roman" w:hAnsi="Times New Roman" w:cs="Times New Roman"/>
          <w:sz w:val="24"/>
        </w:rPr>
        <w:t>аммофоски</w:t>
      </w:r>
      <w:proofErr w:type="spellEnd"/>
      <w:proofErr w:type="gramEnd"/>
      <w:r w:rsidRPr="003C67A8">
        <w:rPr>
          <w:rFonts w:ascii="Times New Roman" w:hAnsi="Times New Roman" w:cs="Times New Roman"/>
          <w:sz w:val="24"/>
          <w:lang w:val="en-US"/>
        </w:rPr>
        <w:t xml:space="preserve"> (NH4)2SO4 + (NH4)2HPO4 + K2SO4 </w:t>
      </w:r>
      <w:r w:rsidRPr="003C67A8">
        <w:rPr>
          <w:rFonts w:ascii="Times New Roman" w:hAnsi="Times New Roman" w:cs="Times New Roman"/>
          <w:sz w:val="24"/>
        </w:rPr>
        <w:t>и</w:t>
      </w:r>
      <w:r w:rsidRPr="003C67A8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3C67A8">
        <w:rPr>
          <w:rFonts w:ascii="Times New Roman" w:hAnsi="Times New Roman" w:cs="Times New Roman"/>
          <w:sz w:val="24"/>
        </w:rPr>
        <w:t>др</w:t>
      </w:r>
      <w:proofErr w:type="spellEnd"/>
      <w:r w:rsidRPr="003C67A8">
        <w:rPr>
          <w:rFonts w:ascii="Times New Roman" w:hAnsi="Times New Roman" w:cs="Times New Roman"/>
          <w:sz w:val="24"/>
          <w:lang w:val="en-US"/>
        </w:rPr>
        <w:t>.</w:t>
      </w:r>
    </w:p>
    <w:p w:rsidR="003C67A8" w:rsidRDefault="003C67A8" w:rsidP="003C67A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C67A8">
        <w:rPr>
          <w:rFonts w:ascii="Times New Roman" w:hAnsi="Times New Roman" w:cs="Times New Roman"/>
          <w:sz w:val="24"/>
        </w:rPr>
        <w:t>Доля производства удобрений, содержащих в своём составе только один фосфор, падает, и всё больше производится комплексных удобрений, содержащих два или три питательных элемента.</w:t>
      </w:r>
    </w:p>
    <w:p w:rsidR="003C67A8" w:rsidRPr="003C67A8" w:rsidRDefault="003C67A8" w:rsidP="003C67A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C67A8" w:rsidRPr="003C67A8" w:rsidRDefault="003C67A8" w:rsidP="003C67A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C67A8">
        <w:rPr>
          <w:rFonts w:ascii="Times New Roman" w:hAnsi="Times New Roman" w:cs="Times New Roman"/>
          <w:sz w:val="24"/>
        </w:rPr>
        <w:t xml:space="preserve">1) Какое из приведённых удобрений относится </w:t>
      </w:r>
      <w:proofErr w:type="gramStart"/>
      <w:r w:rsidRPr="003C67A8">
        <w:rPr>
          <w:rFonts w:ascii="Times New Roman" w:hAnsi="Times New Roman" w:cs="Times New Roman"/>
          <w:sz w:val="24"/>
        </w:rPr>
        <w:t>к</w:t>
      </w:r>
      <w:proofErr w:type="gramEnd"/>
      <w:r w:rsidRPr="003C67A8">
        <w:rPr>
          <w:rFonts w:ascii="Times New Roman" w:hAnsi="Times New Roman" w:cs="Times New Roman"/>
          <w:sz w:val="24"/>
        </w:rPr>
        <w:t xml:space="preserve"> комплексным? Напишите его название.</w:t>
      </w:r>
    </w:p>
    <w:p w:rsidR="003C67A8" w:rsidRDefault="003C67A8" w:rsidP="003C67A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C67A8">
        <w:rPr>
          <w:rFonts w:ascii="Times New Roman" w:hAnsi="Times New Roman" w:cs="Times New Roman"/>
          <w:sz w:val="24"/>
        </w:rPr>
        <w:t>2) Какие макроэлементы входят в состав этого удобрения? Напишите их названия.</w:t>
      </w:r>
    </w:p>
    <w:p w:rsidR="003C67A8" w:rsidRDefault="003C67A8" w:rsidP="003C67A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20263" w:rsidRDefault="003C67A8" w:rsidP="0012026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C67A8">
        <w:rPr>
          <w:rFonts w:ascii="Times New Roman" w:hAnsi="Times New Roman" w:cs="Times New Roman"/>
          <w:b/>
          <w:sz w:val="24"/>
        </w:rPr>
        <w:lastRenderedPageBreak/>
        <w:t>Задание 4.</w:t>
      </w:r>
      <w:r w:rsidRPr="00120263">
        <w:rPr>
          <w:rFonts w:ascii="Times New Roman" w:hAnsi="Times New Roman" w:cs="Times New Roman"/>
          <w:sz w:val="24"/>
        </w:rPr>
        <w:t xml:space="preserve"> </w:t>
      </w:r>
      <w:r w:rsidR="00120263" w:rsidRPr="00120263">
        <w:rPr>
          <w:rFonts w:ascii="Times New Roman" w:hAnsi="Times New Roman" w:cs="Times New Roman"/>
          <w:sz w:val="24"/>
        </w:rPr>
        <w:t xml:space="preserve">Фосфор присутствует в живых клетках, входит в состав костей человека, зубной эмали. Основную роль в превращениях соединений фосфора в организме человека и животных играет печень. Обмен фосфорных соединений регулируется гормонами и витамином D. </w:t>
      </w:r>
      <w:proofErr w:type="gramStart"/>
      <w:r w:rsidR="00120263" w:rsidRPr="00120263">
        <w:rPr>
          <w:rFonts w:ascii="Times New Roman" w:hAnsi="Times New Roman" w:cs="Times New Roman"/>
          <w:sz w:val="24"/>
        </w:rPr>
        <w:t>Усвоение фосфора происходит эффективнее при его приёме вместе с кальцием в соотношении 3:2 (</w:t>
      </w:r>
      <w:proofErr w:type="spellStart"/>
      <w:r w:rsidR="00120263" w:rsidRPr="00120263">
        <w:rPr>
          <w:rFonts w:ascii="Times New Roman" w:hAnsi="Times New Roman" w:cs="Times New Roman"/>
          <w:sz w:val="24"/>
        </w:rPr>
        <w:t>P:Ca</w:t>
      </w:r>
      <w:proofErr w:type="spellEnd"/>
      <w:r w:rsidR="00120263" w:rsidRPr="00120263">
        <w:rPr>
          <w:rFonts w:ascii="Times New Roman" w:hAnsi="Times New Roman" w:cs="Times New Roman"/>
          <w:sz w:val="24"/>
        </w:rPr>
        <w:t>).</w:t>
      </w:r>
      <w:proofErr w:type="gramEnd"/>
    </w:p>
    <w:p w:rsidR="00120263" w:rsidRPr="00120263" w:rsidRDefault="00120263" w:rsidP="0012026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C67A8" w:rsidRPr="00120263" w:rsidRDefault="00120263" w:rsidP="0012026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20263">
        <w:rPr>
          <w:rFonts w:ascii="Times New Roman" w:hAnsi="Times New Roman" w:cs="Times New Roman"/>
          <w:sz w:val="24"/>
        </w:rPr>
        <w:t>Содержание и соотношение кальция и фосфора представлено в таблице:</w:t>
      </w:r>
    </w:p>
    <w:tbl>
      <w:tblPr>
        <w:tblW w:w="934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2"/>
        <w:gridCol w:w="2348"/>
        <w:gridCol w:w="2348"/>
        <w:gridCol w:w="2317"/>
      </w:tblGrid>
      <w:tr w:rsidR="00120263" w:rsidRPr="00120263" w:rsidTr="00F52E2E">
        <w:tc>
          <w:tcPr>
            <w:tcW w:w="2280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120263" w:rsidRPr="00120263" w:rsidRDefault="00120263" w:rsidP="00F52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2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Продукт</w:t>
            </w:r>
          </w:p>
        </w:tc>
        <w:tc>
          <w:tcPr>
            <w:tcW w:w="2295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120263" w:rsidRPr="00120263" w:rsidRDefault="00120263" w:rsidP="00F52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2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Ca</w:t>
            </w:r>
            <w:proofErr w:type="spellEnd"/>
            <w:r w:rsidRPr="0012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, мг/100 г</w:t>
            </w:r>
          </w:p>
        </w:tc>
        <w:tc>
          <w:tcPr>
            <w:tcW w:w="2295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120263" w:rsidRPr="00120263" w:rsidRDefault="00120263" w:rsidP="00F52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2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P, мг/100 г</w:t>
            </w:r>
          </w:p>
        </w:tc>
        <w:tc>
          <w:tcPr>
            <w:tcW w:w="2265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120263" w:rsidRPr="00120263" w:rsidRDefault="00120263" w:rsidP="00F52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2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Ca</w:t>
            </w:r>
            <w:proofErr w:type="spellEnd"/>
            <w:r w:rsidRPr="0012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/P</w:t>
            </w:r>
          </w:p>
        </w:tc>
      </w:tr>
      <w:tr w:rsidR="00120263" w:rsidRPr="00120263" w:rsidTr="00F52E2E">
        <w:tc>
          <w:tcPr>
            <w:tcW w:w="2280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120263" w:rsidRPr="00120263" w:rsidRDefault="00120263" w:rsidP="00F52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202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Жареная говядина</w:t>
            </w:r>
          </w:p>
        </w:tc>
        <w:tc>
          <w:tcPr>
            <w:tcW w:w="2295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120263" w:rsidRPr="00120263" w:rsidRDefault="00120263" w:rsidP="00F52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202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295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120263" w:rsidRPr="00120263" w:rsidRDefault="00120263" w:rsidP="00F52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202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250</w:t>
            </w:r>
          </w:p>
        </w:tc>
        <w:tc>
          <w:tcPr>
            <w:tcW w:w="2265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120263" w:rsidRPr="00120263" w:rsidRDefault="00120263" w:rsidP="00F52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202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0,05</w:t>
            </w:r>
          </w:p>
        </w:tc>
      </w:tr>
      <w:tr w:rsidR="00120263" w:rsidRPr="00120263" w:rsidTr="00F52E2E">
        <w:tc>
          <w:tcPr>
            <w:tcW w:w="2280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120263" w:rsidRPr="00120263" w:rsidRDefault="00120263" w:rsidP="00F52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202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Цельное молоко</w:t>
            </w:r>
          </w:p>
        </w:tc>
        <w:tc>
          <w:tcPr>
            <w:tcW w:w="2295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120263" w:rsidRPr="00120263" w:rsidRDefault="00120263" w:rsidP="00F52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202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295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120263" w:rsidRPr="00120263" w:rsidRDefault="00120263" w:rsidP="00F52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202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265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120263" w:rsidRPr="00120263" w:rsidRDefault="00120263" w:rsidP="00F52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202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1,26</w:t>
            </w:r>
          </w:p>
        </w:tc>
      </w:tr>
      <w:tr w:rsidR="00120263" w:rsidRPr="00120263" w:rsidTr="00F52E2E">
        <w:tc>
          <w:tcPr>
            <w:tcW w:w="2280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120263" w:rsidRPr="00120263" w:rsidRDefault="00120263" w:rsidP="00F52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202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Варёная фасоль</w:t>
            </w:r>
          </w:p>
        </w:tc>
        <w:tc>
          <w:tcPr>
            <w:tcW w:w="2295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120263" w:rsidRPr="00120263" w:rsidRDefault="00120263" w:rsidP="00F52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202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295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120263" w:rsidRPr="00120263" w:rsidRDefault="00120263" w:rsidP="00F52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202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265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120263" w:rsidRPr="00120263" w:rsidRDefault="00120263" w:rsidP="00F52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202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1,35</w:t>
            </w:r>
          </w:p>
        </w:tc>
      </w:tr>
      <w:tr w:rsidR="00120263" w:rsidRPr="00120263" w:rsidTr="00F52E2E">
        <w:tc>
          <w:tcPr>
            <w:tcW w:w="2280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120263" w:rsidRPr="00120263" w:rsidRDefault="00120263" w:rsidP="00F52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202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Жареная треска</w:t>
            </w:r>
          </w:p>
        </w:tc>
        <w:tc>
          <w:tcPr>
            <w:tcW w:w="2295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120263" w:rsidRPr="00120263" w:rsidRDefault="00120263" w:rsidP="00F52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202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295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120263" w:rsidRPr="00120263" w:rsidRDefault="00120263" w:rsidP="00F52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202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274</w:t>
            </w:r>
          </w:p>
        </w:tc>
        <w:tc>
          <w:tcPr>
            <w:tcW w:w="2265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120263" w:rsidRPr="00120263" w:rsidRDefault="00120263" w:rsidP="00F52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202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0,11</w:t>
            </w:r>
          </w:p>
        </w:tc>
      </w:tr>
      <w:tr w:rsidR="00120263" w:rsidRPr="00120263" w:rsidTr="00F52E2E">
        <w:tc>
          <w:tcPr>
            <w:tcW w:w="2280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120263" w:rsidRPr="00120263" w:rsidRDefault="00120263" w:rsidP="00F52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202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Пшеничный хлеб</w:t>
            </w:r>
          </w:p>
        </w:tc>
        <w:tc>
          <w:tcPr>
            <w:tcW w:w="2295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120263" w:rsidRPr="00120263" w:rsidRDefault="00120263" w:rsidP="00F52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202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295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120263" w:rsidRPr="00120263" w:rsidRDefault="00120263" w:rsidP="00F52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202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254</w:t>
            </w:r>
          </w:p>
        </w:tc>
        <w:tc>
          <w:tcPr>
            <w:tcW w:w="2265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120263" w:rsidRPr="00120263" w:rsidRDefault="00120263" w:rsidP="00F52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202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0,33</w:t>
            </w:r>
          </w:p>
        </w:tc>
      </w:tr>
      <w:tr w:rsidR="00120263" w:rsidRPr="00120263" w:rsidTr="00F52E2E">
        <w:tc>
          <w:tcPr>
            <w:tcW w:w="2280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120263" w:rsidRPr="00120263" w:rsidRDefault="00120263" w:rsidP="00F52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202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Картофель</w:t>
            </w:r>
          </w:p>
        </w:tc>
        <w:tc>
          <w:tcPr>
            <w:tcW w:w="2295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120263" w:rsidRPr="00120263" w:rsidRDefault="00120263" w:rsidP="00F52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202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295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120263" w:rsidRPr="00120263" w:rsidRDefault="00120263" w:rsidP="00F52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202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265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120263" w:rsidRPr="00120263" w:rsidRDefault="00120263" w:rsidP="00F52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202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0,13</w:t>
            </w:r>
          </w:p>
        </w:tc>
      </w:tr>
      <w:tr w:rsidR="00120263" w:rsidRPr="00120263" w:rsidTr="00F52E2E">
        <w:tc>
          <w:tcPr>
            <w:tcW w:w="2280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120263" w:rsidRPr="00120263" w:rsidRDefault="00120263" w:rsidP="00F52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202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Яблоки</w:t>
            </w:r>
          </w:p>
        </w:tc>
        <w:tc>
          <w:tcPr>
            <w:tcW w:w="2295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120263" w:rsidRPr="00120263" w:rsidRDefault="00120263" w:rsidP="00F52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202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295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120263" w:rsidRPr="00120263" w:rsidRDefault="00120263" w:rsidP="00F52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202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265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120263" w:rsidRPr="00120263" w:rsidRDefault="00120263" w:rsidP="00F52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202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0,70</w:t>
            </w:r>
          </w:p>
        </w:tc>
      </w:tr>
      <w:tr w:rsidR="00120263" w:rsidRPr="00120263" w:rsidTr="00F52E2E">
        <w:tc>
          <w:tcPr>
            <w:tcW w:w="2280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120263" w:rsidRPr="00120263" w:rsidRDefault="00120263" w:rsidP="00F52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202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Яйца куриные</w:t>
            </w:r>
          </w:p>
        </w:tc>
        <w:tc>
          <w:tcPr>
            <w:tcW w:w="2295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120263" w:rsidRPr="00120263" w:rsidRDefault="00120263" w:rsidP="00F52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202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295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120263" w:rsidRPr="00120263" w:rsidRDefault="00120263" w:rsidP="00F52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202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205</w:t>
            </w:r>
          </w:p>
        </w:tc>
        <w:tc>
          <w:tcPr>
            <w:tcW w:w="2265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120263" w:rsidRPr="00120263" w:rsidRDefault="00120263" w:rsidP="00F52E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202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0,26</w:t>
            </w:r>
          </w:p>
        </w:tc>
      </w:tr>
    </w:tbl>
    <w:p w:rsidR="003C67A8" w:rsidRDefault="003C67A8" w:rsidP="003C67A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20263" w:rsidRDefault="00120263" w:rsidP="003C67A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20263">
        <w:rPr>
          <w:rFonts w:ascii="Times New Roman" w:hAnsi="Times New Roman" w:cs="Times New Roman"/>
          <w:sz w:val="24"/>
        </w:rPr>
        <w:t xml:space="preserve">Ознакомьтесь с информацией в таблице и назовите два продукта, в которых соотношение элементов наиболее соответствует </w:t>
      </w:r>
      <w:proofErr w:type="gramStart"/>
      <w:r w:rsidRPr="00120263">
        <w:rPr>
          <w:rFonts w:ascii="Times New Roman" w:hAnsi="Times New Roman" w:cs="Times New Roman"/>
          <w:sz w:val="24"/>
        </w:rPr>
        <w:t>рекомендуемому</w:t>
      </w:r>
      <w:proofErr w:type="gramEnd"/>
      <w:r w:rsidRPr="00120263">
        <w:rPr>
          <w:rFonts w:ascii="Times New Roman" w:hAnsi="Times New Roman" w:cs="Times New Roman"/>
          <w:sz w:val="24"/>
        </w:rPr>
        <w:t>.</w:t>
      </w:r>
    </w:p>
    <w:p w:rsidR="00120263" w:rsidRDefault="00120263" w:rsidP="003C67A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20263" w:rsidRPr="00120263" w:rsidRDefault="00120263" w:rsidP="0012026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20263">
        <w:rPr>
          <w:rFonts w:ascii="Times New Roman" w:hAnsi="Times New Roman" w:cs="Times New Roman"/>
          <w:b/>
          <w:sz w:val="24"/>
        </w:rPr>
        <w:t xml:space="preserve">Задание </w:t>
      </w:r>
      <w:r w:rsidRPr="00120263">
        <w:rPr>
          <w:rFonts w:ascii="Times New Roman" w:hAnsi="Times New Roman" w:cs="Times New Roman"/>
          <w:b/>
          <w:sz w:val="24"/>
        </w:rPr>
        <w:t>5.</w:t>
      </w:r>
      <w:r w:rsidRPr="00120263">
        <w:rPr>
          <w:rFonts w:ascii="Times New Roman" w:hAnsi="Times New Roman" w:cs="Times New Roman"/>
          <w:sz w:val="24"/>
        </w:rPr>
        <w:t xml:space="preserve"> При недостатке фосфора в организме развиваются различные заболевания костей. Суточная потребность в фосфоре составляет: для взрослых 1,0–2,0 г; для детей и подростков – 1,5–2,5 г.</w:t>
      </w:r>
    </w:p>
    <w:p w:rsidR="00120263" w:rsidRDefault="00120263" w:rsidP="0012026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20263">
        <w:rPr>
          <w:rFonts w:ascii="Times New Roman" w:hAnsi="Times New Roman" w:cs="Times New Roman"/>
          <w:sz w:val="24"/>
        </w:rPr>
        <w:t>Сколько граммов (килограммов) жареной трески минимально надо употребить подростку, чтобы покрыть суточную потребность в фосфоре? Ответ подтвердите расчётами (округлите до целых).</w:t>
      </w:r>
    </w:p>
    <w:p w:rsidR="00120263" w:rsidRDefault="00120263" w:rsidP="0012026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20263" w:rsidRPr="00120263" w:rsidRDefault="00120263" w:rsidP="0012026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20263">
        <w:rPr>
          <w:rFonts w:ascii="Times New Roman" w:hAnsi="Times New Roman" w:cs="Times New Roman"/>
          <w:b/>
          <w:sz w:val="24"/>
        </w:rPr>
        <w:t xml:space="preserve">Задание </w:t>
      </w:r>
      <w:r w:rsidRPr="00120263">
        <w:rPr>
          <w:rFonts w:ascii="Times New Roman" w:hAnsi="Times New Roman" w:cs="Times New Roman"/>
          <w:b/>
          <w:sz w:val="24"/>
        </w:rPr>
        <w:t>6.</w:t>
      </w:r>
      <w:r w:rsidRPr="00120263">
        <w:rPr>
          <w:rFonts w:ascii="Times New Roman" w:hAnsi="Times New Roman" w:cs="Times New Roman"/>
          <w:sz w:val="24"/>
        </w:rPr>
        <w:t xml:space="preserve"> При недостатке фосфора в организме развиваются различные заболевания костей. Суточная потребность в фосфоре составляет: для взрослых 1,0–2,0 г; для детей и подростков – 1,5–2,5 г.</w:t>
      </w:r>
    </w:p>
    <w:p w:rsidR="00120263" w:rsidRDefault="00120263" w:rsidP="0012026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20263">
        <w:rPr>
          <w:rFonts w:ascii="Times New Roman" w:hAnsi="Times New Roman" w:cs="Times New Roman"/>
          <w:sz w:val="24"/>
        </w:rPr>
        <w:t>Сколько яиц минимально надо употребить взрослому человеку, чтобы покрыть суточную потребность в фосфоре? Вес одного яйца считать равным 60 г. Ответ подтвердите расчётами (округлите до целых).</w:t>
      </w:r>
    </w:p>
    <w:p w:rsidR="00120263" w:rsidRDefault="00120263" w:rsidP="0012026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20263" w:rsidRDefault="00120263" w:rsidP="001202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120263" w:rsidRDefault="00120263" w:rsidP="001202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120263" w:rsidRDefault="00120263" w:rsidP="001202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120263">
        <w:rPr>
          <w:rFonts w:ascii="Times New Roman" w:hAnsi="Times New Roman" w:cs="Times New Roman"/>
          <w:b/>
          <w:sz w:val="24"/>
          <w:u w:val="single"/>
        </w:rPr>
        <w:t xml:space="preserve">Текст №4. «Опыты </w:t>
      </w:r>
      <w:proofErr w:type="spellStart"/>
      <w:r w:rsidRPr="00120263">
        <w:rPr>
          <w:rFonts w:ascii="Times New Roman" w:hAnsi="Times New Roman" w:cs="Times New Roman"/>
          <w:b/>
          <w:sz w:val="24"/>
          <w:u w:val="single"/>
        </w:rPr>
        <w:t>Бранда</w:t>
      </w:r>
      <w:proofErr w:type="spellEnd"/>
      <w:r w:rsidRPr="00120263">
        <w:rPr>
          <w:rFonts w:ascii="Times New Roman" w:hAnsi="Times New Roman" w:cs="Times New Roman"/>
          <w:b/>
          <w:sz w:val="24"/>
          <w:u w:val="single"/>
        </w:rPr>
        <w:t>. Историческая справка»</w:t>
      </w:r>
    </w:p>
    <w:p w:rsidR="00120263" w:rsidRPr="00120263" w:rsidRDefault="00120263" w:rsidP="0012026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20263">
        <w:rPr>
          <w:rFonts w:ascii="Times New Roman" w:hAnsi="Times New Roman" w:cs="Times New Roman"/>
          <w:sz w:val="24"/>
        </w:rPr>
        <w:t xml:space="preserve">Из всех древних  элементов только фосфор имеет точную дату открытия – 1669 год. </w:t>
      </w:r>
    </w:p>
    <w:p w:rsidR="00120263" w:rsidRDefault="00120263" w:rsidP="0012026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20263">
        <w:rPr>
          <w:rFonts w:ascii="Times New Roman" w:hAnsi="Times New Roman" w:cs="Times New Roman"/>
          <w:sz w:val="24"/>
        </w:rPr>
        <w:t xml:space="preserve">В поисках эликсира молодости и попытках получения золота алхимик XVII столетия </w:t>
      </w:r>
      <w:proofErr w:type="spellStart"/>
      <w:r w:rsidRPr="00120263">
        <w:rPr>
          <w:rFonts w:ascii="Times New Roman" w:hAnsi="Times New Roman" w:cs="Times New Roman"/>
          <w:sz w:val="24"/>
        </w:rPr>
        <w:t>Геннинг</w:t>
      </w:r>
      <w:proofErr w:type="spellEnd"/>
      <w:r w:rsidRPr="0012026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20263">
        <w:rPr>
          <w:rFonts w:ascii="Times New Roman" w:hAnsi="Times New Roman" w:cs="Times New Roman"/>
          <w:sz w:val="24"/>
        </w:rPr>
        <w:t>Бранд</w:t>
      </w:r>
      <w:proofErr w:type="spellEnd"/>
      <w:r w:rsidRPr="00120263">
        <w:rPr>
          <w:rFonts w:ascii="Times New Roman" w:hAnsi="Times New Roman" w:cs="Times New Roman"/>
          <w:sz w:val="24"/>
        </w:rPr>
        <w:t xml:space="preserve"> из Гамбурга пытался изготовить "философский камень". Для этой цели он выпарил около тонны мочи до образования сиропообразной жидкости. Эту жидкость он подверг сильному прокаливанию в смеси с песком и древесным углем без доступа воздуха.</w:t>
      </w:r>
      <w:r>
        <w:rPr>
          <w:rFonts w:ascii="Times New Roman" w:hAnsi="Times New Roman" w:cs="Times New Roman"/>
          <w:sz w:val="24"/>
        </w:rPr>
        <w:t xml:space="preserve"> </w:t>
      </w:r>
      <w:r w:rsidRPr="00120263">
        <w:rPr>
          <w:rFonts w:ascii="Times New Roman" w:hAnsi="Times New Roman" w:cs="Times New Roman"/>
          <w:sz w:val="24"/>
        </w:rPr>
        <w:t xml:space="preserve">В результате </w:t>
      </w:r>
      <w:proofErr w:type="spellStart"/>
      <w:r w:rsidRPr="00120263">
        <w:rPr>
          <w:rFonts w:ascii="Times New Roman" w:hAnsi="Times New Roman" w:cs="Times New Roman"/>
          <w:sz w:val="24"/>
        </w:rPr>
        <w:t>Бранд</w:t>
      </w:r>
      <w:proofErr w:type="spellEnd"/>
      <w:r w:rsidRPr="00120263">
        <w:rPr>
          <w:rFonts w:ascii="Times New Roman" w:hAnsi="Times New Roman" w:cs="Times New Roman"/>
          <w:sz w:val="24"/>
        </w:rPr>
        <w:t xml:space="preserve"> получил вещество, обладающее необыкновенными свойствами: оно светилось в темноте.</w:t>
      </w:r>
      <w:r>
        <w:rPr>
          <w:rFonts w:ascii="Times New Roman" w:hAnsi="Times New Roman" w:cs="Times New Roman"/>
          <w:sz w:val="24"/>
        </w:rPr>
        <w:t xml:space="preserve"> </w:t>
      </w:r>
      <w:r w:rsidRPr="00120263">
        <w:rPr>
          <w:rFonts w:ascii="Times New Roman" w:hAnsi="Times New Roman" w:cs="Times New Roman"/>
          <w:sz w:val="24"/>
        </w:rPr>
        <w:t xml:space="preserve">Интерес к новому веществу был огромный, и </w:t>
      </w:r>
      <w:proofErr w:type="spellStart"/>
      <w:r w:rsidRPr="00120263">
        <w:rPr>
          <w:rFonts w:ascii="Times New Roman" w:hAnsi="Times New Roman" w:cs="Times New Roman"/>
          <w:sz w:val="24"/>
        </w:rPr>
        <w:t>Бранд</w:t>
      </w:r>
      <w:proofErr w:type="spellEnd"/>
      <w:r w:rsidRPr="00120263">
        <w:rPr>
          <w:rFonts w:ascii="Times New Roman" w:hAnsi="Times New Roman" w:cs="Times New Roman"/>
          <w:sz w:val="24"/>
        </w:rPr>
        <w:t xml:space="preserve"> надеялся извлечь из своего открытия изрядную прибыль: недаром он был в прошлом гамбургским купцом. Сохраняя способ изготовления в строжайшей тайне, </w:t>
      </w:r>
      <w:proofErr w:type="spellStart"/>
      <w:r w:rsidRPr="00120263">
        <w:rPr>
          <w:rFonts w:ascii="Times New Roman" w:hAnsi="Times New Roman" w:cs="Times New Roman"/>
          <w:sz w:val="24"/>
        </w:rPr>
        <w:t>Бранд</w:t>
      </w:r>
      <w:proofErr w:type="spellEnd"/>
      <w:r w:rsidRPr="00120263">
        <w:rPr>
          <w:rFonts w:ascii="Times New Roman" w:hAnsi="Times New Roman" w:cs="Times New Roman"/>
          <w:sz w:val="24"/>
        </w:rPr>
        <w:t xml:space="preserve"> показывал новое вещество за деньги. А желающим продавал его небольшими порциями </w:t>
      </w:r>
      <w:r w:rsidRPr="00120263">
        <w:rPr>
          <w:rFonts w:ascii="Times New Roman" w:hAnsi="Times New Roman" w:cs="Times New Roman"/>
          <w:sz w:val="24"/>
        </w:rPr>
        <w:lastRenderedPageBreak/>
        <w:t xml:space="preserve">только за чистое золото. Спустя некоторое время </w:t>
      </w:r>
      <w:proofErr w:type="spellStart"/>
      <w:r w:rsidRPr="00120263">
        <w:rPr>
          <w:rFonts w:ascii="Times New Roman" w:hAnsi="Times New Roman" w:cs="Times New Roman"/>
          <w:sz w:val="24"/>
        </w:rPr>
        <w:t>Бранд</w:t>
      </w:r>
      <w:proofErr w:type="spellEnd"/>
      <w:r w:rsidRPr="00120263">
        <w:rPr>
          <w:rFonts w:ascii="Times New Roman" w:hAnsi="Times New Roman" w:cs="Times New Roman"/>
          <w:sz w:val="24"/>
        </w:rPr>
        <w:t xml:space="preserve"> продал также и секрет изготовления фосфора дрезденскому химику Крафту, который, подобно </w:t>
      </w:r>
      <w:proofErr w:type="spellStart"/>
      <w:r w:rsidRPr="00120263">
        <w:rPr>
          <w:rFonts w:ascii="Times New Roman" w:hAnsi="Times New Roman" w:cs="Times New Roman"/>
          <w:sz w:val="24"/>
        </w:rPr>
        <w:t>Бранду</w:t>
      </w:r>
      <w:proofErr w:type="spellEnd"/>
      <w:r w:rsidRPr="00120263">
        <w:rPr>
          <w:rFonts w:ascii="Times New Roman" w:hAnsi="Times New Roman" w:cs="Times New Roman"/>
          <w:sz w:val="24"/>
        </w:rPr>
        <w:t>, стал ездить по дворцам влиятельных особ, показывая фосфор за деньги, наживая огромное состояние.</w:t>
      </w:r>
      <w:r>
        <w:rPr>
          <w:rFonts w:ascii="Times New Roman" w:hAnsi="Times New Roman" w:cs="Times New Roman"/>
          <w:sz w:val="24"/>
        </w:rPr>
        <w:t xml:space="preserve"> </w:t>
      </w:r>
      <w:r w:rsidRPr="00120263">
        <w:rPr>
          <w:rFonts w:ascii="Times New Roman" w:hAnsi="Times New Roman" w:cs="Times New Roman"/>
          <w:sz w:val="24"/>
        </w:rPr>
        <w:t>Конец «философскому бизнесу» положил английский химик Роберт Бойль, который в 1680 году опубликовал в научном журнале более простую и доступную методику получения фосфора.</w:t>
      </w:r>
      <w:r>
        <w:rPr>
          <w:rFonts w:ascii="Times New Roman" w:hAnsi="Times New Roman" w:cs="Times New Roman"/>
          <w:sz w:val="24"/>
        </w:rPr>
        <w:t xml:space="preserve"> </w:t>
      </w:r>
      <w:r w:rsidRPr="00120263">
        <w:rPr>
          <w:rFonts w:ascii="Times New Roman" w:hAnsi="Times New Roman" w:cs="Times New Roman"/>
          <w:sz w:val="24"/>
        </w:rPr>
        <w:t>Наименование элемента происходит от греческих слов «</w:t>
      </w:r>
      <w:proofErr w:type="spellStart"/>
      <w:r w:rsidRPr="00120263">
        <w:rPr>
          <w:rFonts w:ascii="Times New Roman" w:hAnsi="Times New Roman" w:cs="Times New Roman"/>
          <w:sz w:val="24"/>
        </w:rPr>
        <w:t>фос</w:t>
      </w:r>
      <w:proofErr w:type="spellEnd"/>
      <w:r w:rsidRPr="00120263">
        <w:rPr>
          <w:rFonts w:ascii="Times New Roman" w:hAnsi="Times New Roman" w:cs="Times New Roman"/>
          <w:sz w:val="24"/>
        </w:rPr>
        <w:t>» - свет и «</w:t>
      </w:r>
      <w:proofErr w:type="spellStart"/>
      <w:r w:rsidRPr="00120263">
        <w:rPr>
          <w:rFonts w:ascii="Times New Roman" w:hAnsi="Times New Roman" w:cs="Times New Roman"/>
          <w:sz w:val="24"/>
        </w:rPr>
        <w:t>форос</w:t>
      </w:r>
      <w:proofErr w:type="spellEnd"/>
      <w:r w:rsidRPr="00120263">
        <w:rPr>
          <w:rFonts w:ascii="Times New Roman" w:hAnsi="Times New Roman" w:cs="Times New Roman"/>
          <w:sz w:val="24"/>
        </w:rPr>
        <w:t>»,- несущий.</w:t>
      </w:r>
    </w:p>
    <w:p w:rsidR="00120263" w:rsidRDefault="00120263" w:rsidP="0012026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20263" w:rsidRPr="00120263" w:rsidRDefault="00120263" w:rsidP="0012026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3C67A8" w:rsidRDefault="003C67A8" w:rsidP="003C67A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C67A8" w:rsidRPr="003C67A8" w:rsidRDefault="003C67A8" w:rsidP="003C67A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sectPr w:rsidR="003C67A8" w:rsidRPr="003C6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EA38BF"/>
    <w:multiLevelType w:val="hybridMultilevel"/>
    <w:tmpl w:val="02060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957EBE"/>
    <w:multiLevelType w:val="hybridMultilevel"/>
    <w:tmpl w:val="B9F09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467963"/>
    <w:multiLevelType w:val="hybridMultilevel"/>
    <w:tmpl w:val="6D804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7AA"/>
    <w:rsid w:val="00120263"/>
    <w:rsid w:val="003467AA"/>
    <w:rsid w:val="003C67A8"/>
    <w:rsid w:val="004F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7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6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7A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C67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7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6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7A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C67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8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D1631-9D0D-4443-A249-9B0B5F959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1088</Words>
  <Characters>6205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2024-01-06T11:46:00Z</dcterms:created>
  <dcterms:modified xsi:type="dcterms:W3CDTF">2024-01-06T12:13:00Z</dcterms:modified>
</cp:coreProperties>
</file>